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77AD">
      <w:pPr>
        <w:rPr>
          <w:rFonts w:ascii="Arial Black" w:hAnsi="Arial Black"/>
          <w:color w:val="C55A11" w:themeColor="accent2" w:themeShade="BF"/>
          <w:sz w:val="32"/>
          <w:szCs w:val="32"/>
        </w:rPr>
      </w:pPr>
      <w:r>
        <w:rPr>
          <w:color w:val="C55A11" w:themeColor="accent2" w:themeShade="BF"/>
          <w:sz w:val="32"/>
          <w:szCs w:val="32"/>
        </w:rPr>
        <w:pict>
          <v:shape id="_x0000_s1026" o:spid="_x0000_s1026" o:spt="75" type="#_x0000_t75" style="position:absolute;left:0pt;margin-left:-71.95pt;margin-top:0.05pt;height:187.65pt;width:205.8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WhatsApp Image 2025-04-04 at 11.28.24_fa67edc7"/>
            <o:lock v:ext="edit" aspectratio="t"/>
            <w10:wrap type="square" side="right"/>
          </v:shape>
        </w:pict>
      </w:r>
      <w:r>
        <w:rPr>
          <w:rFonts w:ascii="Arial Black" w:hAnsi="Arial Black"/>
          <w:color w:val="C55A11" w:themeColor="accent2" w:themeShade="BF"/>
          <w:sz w:val="32"/>
          <w:szCs w:val="32"/>
        </w:rPr>
        <w:t>MATSU PLANT&amp;EARTHWORKS LTD</w:t>
      </w:r>
    </w:p>
    <w:p w14:paraId="100B3785">
      <w:pPr>
        <w:pStyle w:val="3"/>
        <w:rPr>
          <w:rFonts w:ascii="Bahnschrift SemiBold Condensed" w:hAnsi="Bahnschrift SemiBold Condensed"/>
          <w:color w:val="1F4E79" w:themeColor="accent1" w:themeShade="80"/>
          <w:sz w:val="32"/>
          <w:szCs w:val="32"/>
        </w:rPr>
      </w:pPr>
      <w:r>
        <w:rPr>
          <w:rFonts w:ascii="Bahnschrift SemiBold Condensed" w:hAnsi="Bahnschrift SemiBold Condensed"/>
          <w:color w:val="1F4E79" w:themeColor="accent1" w:themeShade="80"/>
          <w:sz w:val="32"/>
          <w:szCs w:val="32"/>
        </w:rPr>
        <w:t xml:space="preserve">              BUILD WITH PRECISION BUILD BETTER</w:t>
      </w:r>
    </w:p>
    <w:p w14:paraId="58D8B6D5">
      <w:pPr>
        <w:pStyle w:val="3"/>
        <w:rPr>
          <w:rFonts w:ascii="Bahnschrift SemiBold Condensed" w:hAnsi="Bahnschrift SemiBold Condensed"/>
          <w:color w:val="1F4E79" w:themeColor="accent1" w:themeShade="80"/>
          <w:sz w:val="32"/>
          <w:szCs w:val="32"/>
        </w:rPr>
      </w:pPr>
      <w:r>
        <w:rPr>
          <w:rFonts w:ascii="Bahnschrift SemiBold Condensed" w:hAnsi="Bahnschrift SemiBold Condensed"/>
          <w:color w:val="1F4E79" w:themeColor="accent1" w:themeShade="80"/>
          <w:sz w:val="32"/>
          <w:szCs w:val="32"/>
        </w:rPr>
        <w:t>P.O. Box 0 0900-046 kikuyu, Kenya</w:t>
      </w:r>
    </w:p>
    <w:p w14:paraId="434BC057">
      <w:pPr>
        <w:rPr>
          <w:rFonts w:ascii="Bahnschrift SemiBold Condensed" w:hAnsi="Bahnschrift SemiBold Condensed"/>
          <w:color w:val="1F4E79" w:themeColor="accent1" w:themeShade="80"/>
          <w:sz w:val="32"/>
          <w:szCs w:val="32"/>
        </w:rPr>
      </w:pPr>
      <w:r>
        <w:fldChar w:fldCharType="begin"/>
      </w:r>
      <w:r>
        <w:instrText xml:space="preserve"> HYPERLINK "TEL:+254795067543/+254746547915" </w:instrText>
      </w:r>
      <w:r>
        <w:fldChar w:fldCharType="separate"/>
      </w:r>
      <w:r>
        <w:rPr>
          <w:rStyle w:val="6"/>
          <w:rFonts w:ascii="Bahnschrift SemiBold Condensed" w:hAnsi="Bahnschrift SemiBold Condensed"/>
          <w:color w:val="033261" w:themeColor="hyperlink" w:themeShade="80"/>
          <w:sz w:val="32"/>
          <w:szCs w:val="32"/>
        </w:rPr>
        <w:t>TEL:+254795067543/+254746547915</w:t>
      </w:r>
      <w:r>
        <w:rPr>
          <w:rStyle w:val="6"/>
          <w:rFonts w:ascii="Bahnschrift SemiBold Condensed" w:hAnsi="Bahnschrift SemiBold Condensed"/>
          <w:color w:val="033261" w:themeColor="hyperlink" w:themeShade="80"/>
          <w:sz w:val="32"/>
          <w:szCs w:val="32"/>
        </w:rPr>
        <w:fldChar w:fldCharType="end"/>
      </w:r>
    </w:p>
    <w:p w14:paraId="1A48C81B">
      <w:pPr>
        <w:rPr>
          <w:rFonts w:ascii="Bahnschrift SemiBold SemiCondensed" w:hAnsi="Bahnschrift SemiBold SemiCondensed"/>
          <w:color w:val="1F4E79" w:themeColor="accent1" w:themeShade="80"/>
          <w:sz w:val="24"/>
          <w:szCs w:val="24"/>
        </w:rPr>
      </w:pPr>
      <w:r>
        <w:rPr>
          <w:rFonts w:ascii="Bahnschrift SemiBold SemiCondensed" w:hAnsi="Bahnschrift SemiBold SemiCondensed"/>
          <w:color w:val="1F4E79" w:themeColor="accent1" w:themeShade="80"/>
          <w:sz w:val="24"/>
          <w:szCs w:val="24"/>
        </w:rPr>
        <w:t>EMAIL:</w:t>
      </w:r>
      <w:r>
        <w:t xml:space="preserve"> </w:t>
      </w:r>
      <w:r>
        <w:rPr>
          <w:rFonts w:ascii="Bahnschrift SemiBold SemiCondensed" w:hAnsi="Bahnschrift SemiBold SemiCondensed"/>
          <w:color w:val="1F4E79" w:themeColor="accent1" w:themeShade="80"/>
          <w:sz w:val="24"/>
          <w:szCs w:val="24"/>
        </w:rPr>
        <w:t>japlant.earthworkscontractors@gmail.com</w:t>
      </w:r>
    </w:p>
    <w:p w14:paraId="1C8D0595">
      <w:pPr>
        <w:pStyle w:val="3"/>
        <w:rPr>
          <w:rFonts w:ascii="Arial Black" w:hAnsi="Arial Blac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Bahnschrift SemiBold Condensed" w:hAnsi="Bahnschrift SemiBold Condensed"/>
          <w:sz w:val="32"/>
          <w:szCs w:val="32"/>
        </w:rPr>
        <w:br w:type="textWrapping" w:clear="all"/>
      </w:r>
    </w:p>
    <w:p w14:paraId="3AA84406">
      <w:pPr>
        <w:pStyle w:val="3"/>
        <w:rPr>
          <w:rFonts w:ascii="Arial Black" w:hAnsi="Arial Black"/>
          <w:color w:val="000000" w:themeColor="text1"/>
          <w:sz w:val="40"/>
          <w:szCs w:val="40"/>
          <w:u w:val="thick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color w:val="000000" w:themeColor="text1"/>
          <w:sz w:val="40"/>
          <w:szCs w:val="40"/>
          <w:u w:val="thick"/>
          <w14:textFill>
            <w14:solidFill>
              <w14:schemeClr w14:val="tx1"/>
            </w14:solidFill>
          </w14:textFill>
        </w:rPr>
        <w:t>EQUIPMENT RENTAL RATES</w:t>
      </w:r>
    </w:p>
    <w:tbl>
      <w:tblPr>
        <w:tblStyle w:val="7"/>
        <w:tblW w:w="12044" w:type="dxa"/>
        <w:tblInd w:w="-1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2477"/>
        <w:gridCol w:w="2306"/>
        <w:gridCol w:w="2392"/>
      </w:tblGrid>
      <w:tr w14:paraId="632D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69" w:type="dxa"/>
          </w:tcPr>
          <w:p w14:paraId="584302CB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EQUIPMENT</w:t>
            </w:r>
          </w:p>
        </w:tc>
        <w:tc>
          <w:tcPr>
            <w:tcW w:w="2477" w:type="dxa"/>
          </w:tcPr>
          <w:p w14:paraId="52AD5165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RATE PER HOUR</w:t>
            </w:r>
          </w:p>
        </w:tc>
        <w:tc>
          <w:tcPr>
            <w:tcW w:w="2306" w:type="dxa"/>
          </w:tcPr>
          <w:p w14:paraId="2E557C40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RATE PER DAY</w:t>
            </w:r>
          </w:p>
        </w:tc>
        <w:tc>
          <w:tcPr>
            <w:tcW w:w="2392" w:type="dxa"/>
          </w:tcPr>
          <w:p w14:paraId="2FAF3112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RATE PER MONTH</w:t>
            </w:r>
          </w:p>
        </w:tc>
      </w:tr>
      <w:tr w14:paraId="4F2A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69" w:type="dxa"/>
          </w:tcPr>
          <w:p w14:paraId="2737AA0F">
            <w:pPr>
              <w:spacing w:after="0" w:line="240" w:lineRule="auto"/>
              <w:rPr>
                <w:rFonts w:ascii="Bahnschrift SemiBold SemiCondensed" w:hAnsi="Bahnschrift SemiBold SemiCondensed"/>
                <w:sz w:val="28"/>
                <w:szCs w:val="28"/>
              </w:rPr>
            </w:pPr>
            <w:r>
              <w:rPr>
                <w:rFonts w:ascii="Bahnschrift SemiBold SemiCondensed" w:hAnsi="Bahnschrift SemiBold SemiCondensed"/>
                <w:sz w:val="32"/>
                <w:szCs w:val="32"/>
              </w:rPr>
              <w:t>20 TONNE EXCAVATOR{</w:t>
            </w:r>
            <w:r>
              <w:rPr>
                <w:rFonts w:ascii="Bahnschrift SemiBold SemiCondensed" w:hAnsi="Bahnschrift SemiBold SemiCondensed"/>
                <w:sz w:val="28"/>
                <w:szCs w:val="28"/>
              </w:rPr>
              <w:t>BUCKET}</w:t>
            </w:r>
          </w:p>
        </w:tc>
        <w:tc>
          <w:tcPr>
            <w:tcW w:w="2477" w:type="dxa"/>
          </w:tcPr>
          <w:p w14:paraId="662FCA9E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5,500 P.H</w:t>
            </w:r>
          </w:p>
        </w:tc>
        <w:tc>
          <w:tcPr>
            <w:tcW w:w="2306" w:type="dxa"/>
          </w:tcPr>
          <w:p w14:paraId="31126E95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45,000</w:t>
            </w:r>
          </w:p>
        </w:tc>
        <w:tc>
          <w:tcPr>
            <w:tcW w:w="2392" w:type="dxa"/>
          </w:tcPr>
          <w:p w14:paraId="3F4352F3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950,000</w:t>
            </w:r>
          </w:p>
        </w:tc>
      </w:tr>
      <w:tr w14:paraId="414D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869" w:type="dxa"/>
          </w:tcPr>
          <w:p w14:paraId="0B6DAF3A">
            <w:pPr>
              <w:spacing w:after="0" w:line="240" w:lineRule="auto"/>
              <w:rPr>
                <w:rFonts w:ascii="Bahnschrift SemiBold SemiCondensed" w:hAnsi="Bahnschrift SemiBold SemiCondensed"/>
                <w:sz w:val="28"/>
                <w:szCs w:val="28"/>
              </w:rPr>
            </w:pPr>
            <w:r>
              <w:t xml:space="preserve">                              {</w:t>
            </w:r>
            <w:r>
              <w:rPr>
                <w:rFonts w:ascii="Bahnschrift SemiBold SemiCondensed" w:hAnsi="Bahnschrift SemiBold SemiCondensed"/>
                <w:sz w:val="28"/>
                <w:szCs w:val="28"/>
              </w:rPr>
              <w:t>ROCK HAMMER}</w:t>
            </w:r>
          </w:p>
        </w:tc>
        <w:tc>
          <w:tcPr>
            <w:tcW w:w="2477" w:type="dxa"/>
          </w:tcPr>
          <w:p w14:paraId="164F4EA0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6,500 P.H</w:t>
            </w:r>
          </w:p>
        </w:tc>
        <w:tc>
          <w:tcPr>
            <w:tcW w:w="2306" w:type="dxa"/>
          </w:tcPr>
          <w:p w14:paraId="5171FF22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52,000</w:t>
            </w:r>
          </w:p>
        </w:tc>
        <w:tc>
          <w:tcPr>
            <w:tcW w:w="2392" w:type="dxa"/>
          </w:tcPr>
          <w:p w14:paraId="7D8F072E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1,350,000</w:t>
            </w:r>
          </w:p>
        </w:tc>
      </w:tr>
      <w:tr w14:paraId="2D3F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869" w:type="dxa"/>
          </w:tcPr>
          <w:p w14:paraId="4985AAD3">
            <w:pPr>
              <w:spacing w:after="0" w:line="240" w:lineRule="auto"/>
              <w:rPr>
                <w:rFonts w:ascii="Bahnschrift SemiBold SemiCondensed" w:hAnsi="Bahnschrift SemiBold SemiCondensed"/>
                <w:sz w:val="32"/>
                <w:szCs w:val="32"/>
              </w:rPr>
            </w:pPr>
            <w:r>
              <w:rPr>
                <w:rFonts w:ascii="Bahnschrift SemiBold SemiCondensed" w:hAnsi="Bahnschrift SemiBold SemiCondensed"/>
                <w:sz w:val="32"/>
                <w:szCs w:val="32"/>
              </w:rPr>
              <w:t>30 TONNE EXCAVATOR{BUCKET}</w:t>
            </w:r>
          </w:p>
        </w:tc>
        <w:tc>
          <w:tcPr>
            <w:tcW w:w="2477" w:type="dxa"/>
          </w:tcPr>
          <w:p w14:paraId="3C4C4EAA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8,000 P.H</w:t>
            </w:r>
          </w:p>
        </w:tc>
        <w:tc>
          <w:tcPr>
            <w:tcW w:w="2306" w:type="dxa"/>
          </w:tcPr>
          <w:p w14:paraId="11804862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64,000</w:t>
            </w:r>
          </w:p>
        </w:tc>
        <w:tc>
          <w:tcPr>
            <w:tcW w:w="2392" w:type="dxa"/>
          </w:tcPr>
          <w:p w14:paraId="4F0C926E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1,150,000</w:t>
            </w:r>
          </w:p>
        </w:tc>
      </w:tr>
      <w:tr w14:paraId="15F4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869" w:type="dxa"/>
          </w:tcPr>
          <w:p w14:paraId="7DB48108">
            <w:pPr>
              <w:spacing w:after="0" w:line="240" w:lineRule="auto"/>
              <w:rPr>
                <w:rFonts w:ascii="Bahnschrift SemiBold SemiCondensed" w:hAnsi="Bahnschrift SemiBold SemiCondensed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{</w:t>
            </w:r>
            <w:r>
              <w:rPr>
                <w:rFonts w:ascii="Bahnschrift SemiBold SemiCondensed" w:hAnsi="Bahnschrift SemiBold SemiCondensed"/>
                <w:sz w:val="32"/>
                <w:szCs w:val="32"/>
              </w:rPr>
              <w:t>ROCK HAMMER}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77" w:type="dxa"/>
          </w:tcPr>
          <w:p w14:paraId="41995A61">
            <w:pPr>
              <w:spacing w:after="0" w:line="240" w:lineRule="auto"/>
              <w:rPr>
                <w:rFonts w:ascii="Bahnschrift SemiBold Condensed" w:hAnsi="Bahnschrift SemiBold Condensed"/>
                <w:sz w:val="40"/>
                <w:szCs w:val="40"/>
              </w:rPr>
            </w:pPr>
            <w:r>
              <w:rPr>
                <w:rFonts w:ascii="Bahnschrift SemiBold Condensed" w:hAnsi="Bahnschrift SemiBold Condensed"/>
                <w:sz w:val="40"/>
                <w:szCs w:val="40"/>
              </w:rPr>
              <w:t>9,500 P.H</w:t>
            </w:r>
          </w:p>
        </w:tc>
        <w:tc>
          <w:tcPr>
            <w:tcW w:w="2306" w:type="dxa"/>
          </w:tcPr>
          <w:p w14:paraId="063D49A2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t xml:space="preserve"> </w:t>
            </w:r>
            <w:r>
              <w:rPr>
                <w:rFonts w:ascii="Bahnschrift SemiBold SemiCondensed" w:hAnsi="Bahnschrift SemiBold SemiCondensed"/>
                <w:sz w:val="40"/>
                <w:szCs w:val="40"/>
              </w:rPr>
              <w:t>74,000</w:t>
            </w:r>
          </w:p>
        </w:tc>
        <w:tc>
          <w:tcPr>
            <w:tcW w:w="2392" w:type="dxa"/>
          </w:tcPr>
          <w:p w14:paraId="30C1D3BC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1,450,000</w:t>
            </w:r>
          </w:p>
        </w:tc>
      </w:tr>
      <w:tr w14:paraId="2215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869" w:type="dxa"/>
          </w:tcPr>
          <w:p w14:paraId="0A175335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BULLDOZER</w:t>
            </w:r>
          </w:p>
        </w:tc>
        <w:tc>
          <w:tcPr>
            <w:tcW w:w="2477" w:type="dxa"/>
          </w:tcPr>
          <w:p w14:paraId="6A9C1A54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t xml:space="preserve"> </w:t>
            </w:r>
            <w:r>
              <w:rPr>
                <w:rFonts w:ascii="Bahnschrift SemiBold SemiCondensed" w:hAnsi="Bahnschrift SemiBold SemiCondensed"/>
                <w:sz w:val="40"/>
                <w:szCs w:val="40"/>
              </w:rPr>
              <w:t>6,000 P.H</w:t>
            </w:r>
          </w:p>
        </w:tc>
        <w:tc>
          <w:tcPr>
            <w:tcW w:w="2306" w:type="dxa"/>
          </w:tcPr>
          <w:p w14:paraId="7892154D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48,000</w:t>
            </w:r>
          </w:p>
        </w:tc>
        <w:tc>
          <w:tcPr>
            <w:tcW w:w="2392" w:type="dxa"/>
          </w:tcPr>
          <w:p w14:paraId="33B5AD69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1,250,000</w:t>
            </w:r>
          </w:p>
        </w:tc>
      </w:tr>
      <w:tr w14:paraId="1B7B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869" w:type="dxa"/>
          </w:tcPr>
          <w:p w14:paraId="2D06B1E7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DRUM ROLLER</w:t>
            </w:r>
          </w:p>
        </w:tc>
        <w:tc>
          <w:tcPr>
            <w:tcW w:w="2477" w:type="dxa"/>
          </w:tcPr>
          <w:p w14:paraId="3BA4F898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4,500 P.H</w:t>
            </w:r>
          </w:p>
        </w:tc>
        <w:tc>
          <w:tcPr>
            <w:tcW w:w="2306" w:type="dxa"/>
          </w:tcPr>
          <w:p w14:paraId="2C2931C2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36,000</w:t>
            </w:r>
          </w:p>
        </w:tc>
        <w:tc>
          <w:tcPr>
            <w:tcW w:w="2392" w:type="dxa"/>
          </w:tcPr>
          <w:p w14:paraId="7B41993D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936,000</w:t>
            </w:r>
          </w:p>
        </w:tc>
      </w:tr>
      <w:tr w14:paraId="07B2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869" w:type="dxa"/>
          </w:tcPr>
          <w:p w14:paraId="498368DE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ascii="Bahnschrift SemiBold SemiCondensed" w:hAnsi="Bahnschrift SemiBold SemiCondensed"/>
                <w:sz w:val="36"/>
                <w:szCs w:val="36"/>
              </w:rPr>
              <w:t>MOTOR GRADER</w:t>
            </w:r>
          </w:p>
        </w:tc>
        <w:tc>
          <w:tcPr>
            <w:tcW w:w="2477" w:type="dxa"/>
          </w:tcPr>
          <w:p w14:paraId="4B964E41">
            <w:pPr>
              <w:spacing w:after="0" w:line="240" w:lineRule="auto"/>
              <w:rPr>
                <w:rFonts w:ascii="Bahnschrift SemiBold SemiCondensed" w:hAnsi="Bahnschrift SemiBold SemiCondensed"/>
                <w:sz w:val="36"/>
                <w:szCs w:val="36"/>
              </w:rPr>
            </w:pPr>
            <w:r>
              <w:rPr>
                <w:rFonts w:hint="default" w:ascii="Bahnschrift SemiBold SemiCondensed" w:hAnsi="Bahnschrift SemiBold SemiCondensed"/>
                <w:sz w:val="36"/>
                <w:szCs w:val="36"/>
                <w:lang w:val="en-US"/>
              </w:rPr>
              <w:t>7</w:t>
            </w:r>
            <w:r>
              <w:rPr>
                <w:rFonts w:ascii="Bahnschrift SemiBold SemiCondensed" w:hAnsi="Bahnschrift SemiBold SemiCondensed"/>
                <w:sz w:val="36"/>
                <w:szCs w:val="36"/>
              </w:rPr>
              <w:t>,500 P.H</w:t>
            </w:r>
          </w:p>
        </w:tc>
        <w:tc>
          <w:tcPr>
            <w:tcW w:w="2306" w:type="dxa"/>
          </w:tcPr>
          <w:p w14:paraId="43D5D2DF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ascii="Bahnschrift SemiBold SemiCondensed" w:hAnsi="Bahnschrift SemiBold SemiCondensed"/>
                <w:sz w:val="40"/>
                <w:szCs w:val="40"/>
              </w:rPr>
              <w:t>45,000</w:t>
            </w:r>
          </w:p>
        </w:tc>
        <w:tc>
          <w:tcPr>
            <w:tcW w:w="2392" w:type="dxa"/>
          </w:tcPr>
          <w:p w14:paraId="70C2A1CE">
            <w:pPr>
              <w:spacing w:after="0" w:line="240" w:lineRule="auto"/>
              <w:rPr>
                <w:rFonts w:ascii="Bahnschrift SemiBold SemiCondensed" w:hAnsi="Bahnschrift SemiBold SemiCondensed"/>
                <w:sz w:val="40"/>
                <w:szCs w:val="40"/>
              </w:rPr>
            </w:pPr>
            <w:r>
              <w:rPr>
                <w:rFonts w:hint="default" w:ascii="Bahnschrift SemiBold SemiCondensed" w:hAnsi="Bahnschrift SemiBold SemiCondensed"/>
                <w:sz w:val="40"/>
                <w:szCs w:val="40"/>
                <w:lang w:val="en-US"/>
              </w:rPr>
              <w:t>1,</w:t>
            </w:r>
            <w:bookmarkStart w:id="0" w:name="_GoBack"/>
            <w:bookmarkEnd w:id="0"/>
            <w:r>
              <w:rPr>
                <w:rFonts w:hint="default" w:ascii="Bahnschrift SemiBold SemiCondensed" w:hAnsi="Bahnschrift SemiBold SemiCondensed"/>
                <w:sz w:val="40"/>
                <w:szCs w:val="40"/>
                <w:lang w:val="en-US"/>
              </w:rPr>
              <w:t>0</w:t>
            </w:r>
            <w:r>
              <w:rPr>
                <w:rFonts w:ascii="Bahnschrift SemiBold SemiCondensed" w:hAnsi="Bahnschrift SemiBold SemiCondensed"/>
                <w:sz w:val="40"/>
                <w:szCs w:val="40"/>
              </w:rPr>
              <w:t>50,000</w:t>
            </w:r>
          </w:p>
        </w:tc>
      </w:tr>
      <w:tr w14:paraId="2DFE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4869" w:type="dxa"/>
          </w:tcPr>
          <w:p w14:paraId="3809EAA8">
            <w:pPr>
              <w:spacing w:after="0" w:line="240" w:lineRule="auto"/>
            </w:pPr>
          </w:p>
        </w:tc>
        <w:tc>
          <w:tcPr>
            <w:tcW w:w="2477" w:type="dxa"/>
          </w:tcPr>
          <w:p w14:paraId="427D0307">
            <w:pPr>
              <w:spacing w:after="0" w:line="240" w:lineRule="auto"/>
            </w:pPr>
          </w:p>
        </w:tc>
        <w:tc>
          <w:tcPr>
            <w:tcW w:w="2306" w:type="dxa"/>
          </w:tcPr>
          <w:p w14:paraId="0B64420D">
            <w:pPr>
              <w:spacing w:after="0" w:line="240" w:lineRule="auto"/>
            </w:pPr>
          </w:p>
        </w:tc>
        <w:tc>
          <w:tcPr>
            <w:tcW w:w="2392" w:type="dxa"/>
          </w:tcPr>
          <w:p w14:paraId="3E920222">
            <w:pPr>
              <w:spacing w:after="0" w:line="240" w:lineRule="auto"/>
            </w:pPr>
          </w:p>
        </w:tc>
      </w:tr>
    </w:tbl>
    <w:p w14:paraId="578648A1">
      <w:pPr>
        <w:ind w:left="72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  <w:u w:val="thick"/>
        </w:rPr>
        <w:t>GENERAL TERMS AND CONDITIONS</w:t>
      </w:r>
      <w:r>
        <w:rPr>
          <w:rFonts w:ascii="Arial Black" w:hAnsi="Arial Black"/>
          <w:sz w:val="36"/>
          <w:szCs w:val="36"/>
        </w:rPr>
        <w:t xml:space="preserve"> </w:t>
      </w:r>
    </w:p>
    <w:p w14:paraId="79C22B00">
      <w:pPr>
        <w:pStyle w:val="10"/>
        <w:numPr>
          <w:ilvl w:val="0"/>
          <w:numId w:val="1"/>
        </w:numPr>
        <w:spacing w:before="240"/>
        <w:ind w:left="36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24"/>
          <w:szCs w:val="24"/>
        </w:rPr>
        <w:t>“Dry Rate”: this rate is exclusive of fuel costs the client shall be responsible for provision of clean Fuel for the equipment</w:t>
      </w:r>
    </w:p>
    <w:p w14:paraId="51E79DB3">
      <w:pPr>
        <w:pStyle w:val="10"/>
        <w:spacing w:before="240"/>
        <w:ind w:left="36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</w:t>
      </w:r>
    </w:p>
    <w:p w14:paraId="03547128">
      <w:pPr>
        <w:pStyle w:val="10"/>
        <w:numPr>
          <w:ilvl w:val="0"/>
          <w:numId w:val="1"/>
        </w:numPr>
        <w:spacing w:before="240"/>
        <w:ind w:left="36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Operator shall be remunerated by the owner however the client shall pay the operator a daily allowance of KES1000 on any working day upon agreement, if working around Nairobi and KES 1500 if outside Nairobi</w:t>
      </w:r>
      <w:r>
        <w:rPr>
          <w:rFonts w:ascii="Arial Black" w:hAnsi="Arial Black"/>
          <w:sz w:val="36"/>
          <w:szCs w:val="36"/>
        </w:rPr>
        <w:t>.</w:t>
      </w:r>
    </w:p>
    <w:p w14:paraId="6A6C1E59">
      <w:pPr>
        <w:pStyle w:val="10"/>
        <w:spacing w:before="240"/>
        <w:ind w:left="360"/>
        <w:rPr>
          <w:rFonts w:ascii="Arial Black" w:hAnsi="Arial Black"/>
          <w:sz w:val="24"/>
          <w:szCs w:val="24"/>
        </w:rPr>
      </w:pPr>
    </w:p>
    <w:p w14:paraId="5A644CD7">
      <w:pPr>
        <w:pStyle w:val="10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above rate is inclusive of service and maintenance of the machine by the owner.</w:t>
      </w:r>
    </w:p>
    <w:p w14:paraId="36473243">
      <w:pPr>
        <w:pStyle w:val="10"/>
        <w:rPr>
          <w:rFonts w:ascii="Arial Black" w:hAnsi="Arial Black"/>
          <w:sz w:val="24"/>
          <w:szCs w:val="24"/>
        </w:rPr>
      </w:pPr>
    </w:p>
    <w:p w14:paraId="75528B91">
      <w:pPr>
        <w:pStyle w:val="10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“Payment Terms”: A 50% deposit shall be payable before the machine commences work, thereby; monthly payments</w:t>
      </w:r>
    </w:p>
    <w:p w14:paraId="49BDA09D">
      <w:pPr>
        <w:pStyle w:val="1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shall be made on or before 5th of every month.</w:t>
      </w:r>
    </w:p>
    <w:p w14:paraId="4D380C14">
      <w:pPr>
        <w:pStyle w:val="10"/>
        <w:rPr>
          <w:rFonts w:ascii="Arial Black" w:hAnsi="Arial Black"/>
          <w:sz w:val="24"/>
          <w:szCs w:val="24"/>
        </w:rPr>
      </w:pPr>
    </w:p>
    <w:p w14:paraId="66797AF3">
      <w:pPr>
        <w:pStyle w:val="10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“Mobilization”: The client shall cater for mobilization of the equipment to the project location. Demobilization fees</w:t>
      </w:r>
    </w:p>
    <w:p w14:paraId="4792BB7B">
      <w:pPr>
        <w:pStyle w:val="1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shall be paid in advance </w:t>
      </w:r>
    </w:p>
    <w:p w14:paraId="0BC51255">
      <w:pPr>
        <w:pStyle w:val="10"/>
        <w:rPr>
          <w:rFonts w:ascii="Arial Black" w:hAnsi="Arial Black"/>
          <w:sz w:val="24"/>
          <w:szCs w:val="24"/>
        </w:rPr>
      </w:pPr>
    </w:p>
    <w:p w14:paraId="39372146">
      <w:pPr>
        <w:pStyle w:val="10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10) “Shifts”: This proposal is based on an 8 Hours/Day, 6 Days/Week Operation</w:t>
      </w:r>
    </w:p>
    <w:p w14:paraId="1241660C">
      <w:pPr>
        <w:pStyle w:val="10"/>
        <w:rPr>
          <w:rFonts w:ascii="Arial Black" w:hAnsi="Arial Black"/>
          <w:sz w:val="24"/>
          <w:szCs w:val="24"/>
        </w:rPr>
      </w:pPr>
    </w:p>
    <w:p w14:paraId="6734B1C0">
      <w:pPr>
        <w:pStyle w:val="10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12) “Workshop”: Client shall also be expected to provide a clean workshop area for conducting the services &amp;</w:t>
      </w:r>
    </w:p>
    <w:p w14:paraId="7A5E8BAB">
      <w:pPr>
        <w:pStyle w:val="1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maintenance.</w:t>
      </w:r>
    </w:p>
    <w:p w14:paraId="74133046">
      <w:pPr>
        <w:pStyle w:val="10"/>
        <w:jc w:val="both"/>
        <w:rPr>
          <w:rFonts w:ascii="Arial Black" w:hAnsi="Arial Black"/>
          <w:sz w:val="24"/>
          <w:szCs w:val="24"/>
        </w:rPr>
      </w:pPr>
    </w:p>
    <w:p w14:paraId="2A07A53A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This Equipment Rental Quote does not amount to an offer by the owner to the client for the hire of the equipment herein.</w:t>
      </w:r>
    </w:p>
    <w:p w14:paraId="35638E6F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owner further reserves the right to amend any and/or all the rates provided herein by providing a fresh rental Quote to</w:t>
      </w:r>
    </w:p>
    <w:p w14:paraId="759FFF86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client.</w:t>
      </w:r>
    </w:p>
    <w:p w14:paraId="278E2F7E">
      <w:pPr>
        <w:pStyle w:val="10"/>
        <w:jc w:val="both"/>
        <w:rPr>
          <w:rFonts w:ascii="Arial Black" w:hAnsi="Arial Black"/>
          <w:sz w:val="24"/>
          <w:szCs w:val="24"/>
        </w:rPr>
      </w:pPr>
    </w:p>
    <w:p w14:paraId="2AF67F9F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We hope that you will find our offer acceptable and are looking forward to hearing from you.</w:t>
      </w:r>
    </w:p>
    <w:p w14:paraId="0B4322F7">
      <w:pPr>
        <w:pStyle w:val="10"/>
        <w:jc w:val="both"/>
        <w:rPr>
          <w:rFonts w:ascii="Arial Black" w:hAnsi="Arial Black"/>
          <w:sz w:val="24"/>
          <w:szCs w:val="24"/>
        </w:rPr>
      </w:pPr>
    </w:p>
    <w:p w14:paraId="22ECF225">
      <w:pPr>
        <w:pStyle w:val="10"/>
        <w:jc w:val="both"/>
        <w:rPr>
          <w:rFonts w:ascii="Arial Black" w:hAnsi="Arial Black"/>
          <w:sz w:val="24"/>
          <w:szCs w:val="24"/>
        </w:rPr>
      </w:pPr>
    </w:p>
    <w:p w14:paraId="3FCB245B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Yours Sincerely,</w:t>
      </w:r>
    </w:p>
    <w:p w14:paraId="48856D32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Matsu Plant&amp;Erthworks Limited</w:t>
      </w:r>
    </w:p>
    <w:p w14:paraId="035DC248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Brian Wainaina</w:t>
      </w:r>
    </w:p>
    <w:p w14:paraId="2B40FFC5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Tel: 0746547915</w:t>
      </w:r>
    </w:p>
    <w:p w14:paraId="10665E63">
      <w:pPr>
        <w:pStyle w:val="1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Sales Executive,</w:t>
      </w:r>
    </w:p>
    <w:p w14:paraId="41E36175">
      <w:pPr>
        <w:rPr>
          <w:rFonts w:ascii="Arial Black" w:hAnsi="Arial Black"/>
          <w:sz w:val="28"/>
          <w:szCs w:val="28"/>
        </w:rPr>
      </w:pPr>
    </w:p>
    <w:p w14:paraId="1616781C">
      <w:pPr>
        <w:rPr>
          <w:rFonts w:ascii="Arial Black" w:hAnsi="Arial Black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Bahnschrift SemiBold Condensed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5051D"/>
    <w:multiLevelType w:val="multilevel"/>
    <w:tmpl w:val="1D9505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C2"/>
    <w:rsid w:val="001C64A4"/>
    <w:rsid w:val="0030698C"/>
    <w:rsid w:val="003073C2"/>
    <w:rsid w:val="004246E8"/>
    <w:rsid w:val="00522451"/>
    <w:rsid w:val="006B1E3A"/>
    <w:rsid w:val="006B3C5C"/>
    <w:rsid w:val="007D13F2"/>
    <w:rsid w:val="009A4EF1"/>
    <w:rsid w:val="00D913B4"/>
    <w:rsid w:val="00DC0D2D"/>
    <w:rsid w:val="00E12B3A"/>
    <w:rsid w:val="64D10F20"/>
    <w:rsid w:val="6FD5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2 Char"/>
    <w:basedOn w:val="4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9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97822A-4B3F-4A99-B7E1-D3682605E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1827</Characters>
  <Lines>15</Lines>
  <Paragraphs>4</Paragraphs>
  <TotalTime>201</TotalTime>
  <ScaleCrop>false</ScaleCrop>
  <LinksUpToDate>false</LinksUpToDate>
  <CharactersWithSpaces>2143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2025-06-05T15:48:00Z</dcterms:created>
  <dc:creator>LENOVO</dc:creator>
  <cp:lastModifiedBy>MS</cp:lastModifiedBy>
  <dcterms:modified xsi:type="dcterms:W3CDTF">2025-09-15T18:34:38Z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694E6EBDE41E4DEEA0DF0FB2D95FC099_12</vt:lpwstr>
  </property>
</Properties>
</file>